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7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809"/>
        <w:gridCol w:w="5066"/>
      </w:tblGrid>
      <w:tr w:rsidR="00E93E45">
        <w:tc>
          <w:tcPr>
            <w:tcW w:w="5812" w:type="dxa"/>
          </w:tcPr>
          <w:p w:rsidR="00E93E45" w:rsidRDefault="00E93E45">
            <w:pPr>
              <w:spacing w:line="276" w:lineRule="auto"/>
            </w:pPr>
          </w:p>
          <w:p w:rsidR="00E93E45" w:rsidRDefault="00E93E45">
            <w:pPr>
              <w:spacing w:line="276" w:lineRule="auto"/>
            </w:pPr>
          </w:p>
          <w:p w:rsidR="00E93E45" w:rsidRDefault="00E93E45">
            <w:pPr>
              <w:spacing w:line="276" w:lineRule="auto"/>
            </w:pPr>
          </w:p>
          <w:p w:rsidR="00E93E45" w:rsidRDefault="00E93E45">
            <w:pPr>
              <w:spacing w:line="276" w:lineRule="auto"/>
            </w:pPr>
          </w:p>
          <w:p w:rsidR="00E93E45" w:rsidRDefault="00E93E45">
            <w:pPr>
              <w:spacing w:line="276" w:lineRule="auto"/>
            </w:pPr>
          </w:p>
        </w:tc>
        <w:tc>
          <w:tcPr>
            <w:tcW w:w="5069" w:type="dxa"/>
          </w:tcPr>
          <w:p w:rsidR="00E93E45" w:rsidRPr="007D2462" w:rsidRDefault="00000000">
            <w:pPr>
              <w:pStyle w:val="1"/>
              <w:spacing w:before="0"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7D2462">
              <w:rPr>
                <w:rFonts w:ascii="Times New Roman" w:hAnsi="Times New Roman"/>
                <w:bCs/>
                <w:sz w:val="28"/>
                <w:szCs w:val="28"/>
              </w:rPr>
              <w:t xml:space="preserve">Приложение </w:t>
            </w:r>
          </w:p>
          <w:p w:rsidR="00E93E45" w:rsidRPr="007D2462" w:rsidRDefault="00000000">
            <w:pPr>
              <w:pStyle w:val="1"/>
              <w:spacing w:before="0"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7D2462">
              <w:rPr>
                <w:rFonts w:ascii="Times New Roman" w:hAnsi="Times New Roman"/>
                <w:bCs/>
                <w:sz w:val="28"/>
                <w:szCs w:val="28"/>
              </w:rPr>
              <w:t xml:space="preserve">к </w:t>
            </w:r>
            <w:proofErr w:type="gramStart"/>
            <w:r w:rsidRPr="007D2462">
              <w:rPr>
                <w:rFonts w:ascii="Times New Roman" w:hAnsi="Times New Roman"/>
                <w:bCs/>
                <w:sz w:val="28"/>
                <w:szCs w:val="28"/>
              </w:rPr>
              <w:t>распоряжению  Правительства</w:t>
            </w:r>
            <w:proofErr w:type="gramEnd"/>
            <w:r w:rsidRPr="007D2462">
              <w:rPr>
                <w:rFonts w:ascii="Times New Roman" w:hAnsi="Times New Roman"/>
                <w:bCs/>
                <w:sz w:val="28"/>
                <w:szCs w:val="28"/>
              </w:rPr>
              <w:t xml:space="preserve"> Смоленской области </w:t>
            </w:r>
          </w:p>
          <w:p w:rsidR="00962F6D" w:rsidRPr="00122864" w:rsidRDefault="00962F6D" w:rsidP="00962F6D">
            <w:pPr>
              <w:rPr>
                <w:sz w:val="24"/>
                <w:szCs w:val="24"/>
              </w:rPr>
            </w:pPr>
            <w:proofErr w:type="gramStart"/>
            <w:r w:rsidRPr="00122864">
              <w:rPr>
                <w:sz w:val="24"/>
                <w:szCs w:val="24"/>
              </w:rPr>
              <w:t xml:space="preserve">от </w:t>
            </w:r>
            <w:bookmarkStart w:id="0" w:name="DATEDOC"/>
            <w:bookmarkEnd w:id="0"/>
            <w:r w:rsidRPr="00122864">
              <w:rPr>
                <w:sz w:val="24"/>
                <w:szCs w:val="24"/>
              </w:rPr>
              <w:t xml:space="preserve"> 13.03.2026</w:t>
            </w:r>
            <w:proofErr w:type="gramEnd"/>
            <w:r w:rsidRPr="00122864">
              <w:rPr>
                <w:sz w:val="24"/>
                <w:szCs w:val="24"/>
              </w:rPr>
              <w:t xml:space="preserve">  № </w:t>
            </w:r>
            <w:bookmarkStart w:id="1" w:name="NUM"/>
            <w:bookmarkEnd w:id="1"/>
            <w:r w:rsidRPr="00122864">
              <w:rPr>
                <w:sz w:val="24"/>
                <w:szCs w:val="24"/>
              </w:rPr>
              <w:t>24</w:t>
            </w:r>
            <w:r w:rsidRPr="007D2462">
              <w:rPr>
                <w:sz w:val="24"/>
                <w:szCs w:val="24"/>
              </w:rPr>
              <w:t>7</w:t>
            </w:r>
            <w:r w:rsidRPr="00122864">
              <w:rPr>
                <w:sz w:val="24"/>
                <w:szCs w:val="24"/>
              </w:rPr>
              <w:t>-рп</w:t>
            </w:r>
          </w:p>
          <w:p w:rsidR="00E93E45" w:rsidRDefault="00E93E45">
            <w:pPr>
              <w:spacing w:line="276" w:lineRule="auto"/>
              <w:jc w:val="both"/>
              <w:rPr>
                <w:color w:val="333399"/>
              </w:rPr>
            </w:pPr>
          </w:p>
        </w:tc>
      </w:tr>
    </w:tbl>
    <w:p w:rsidR="00E93E45" w:rsidRDefault="00E93E45">
      <w:pPr>
        <w:jc w:val="center"/>
        <w:rPr>
          <w:sz w:val="28"/>
          <w:szCs w:val="28"/>
        </w:rPr>
      </w:pPr>
    </w:p>
    <w:p w:rsidR="00E93E45" w:rsidRDefault="00000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E93E45" w:rsidRDefault="00000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имущества, находящегося в государственной</w:t>
      </w:r>
    </w:p>
    <w:p w:rsidR="00E93E45" w:rsidRDefault="00000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собственности Смоленской области,</w:t>
      </w:r>
    </w:p>
    <w:p w:rsidR="00E93E45" w:rsidRDefault="00000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передаваемого безвозмездно</w:t>
      </w:r>
    </w:p>
    <w:p w:rsidR="00E93E45" w:rsidRDefault="00000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собственность муниципального </w:t>
      </w:r>
    </w:p>
    <w:p w:rsidR="00E93E45" w:rsidRDefault="00000000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образования «Ельнинский</w:t>
      </w:r>
    </w:p>
    <w:p w:rsidR="00E93E45" w:rsidRDefault="00000000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муниципальный округ»</w:t>
      </w:r>
    </w:p>
    <w:p w:rsidR="00E93E45" w:rsidRDefault="00000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Смоленской области</w:t>
      </w:r>
    </w:p>
    <w:p w:rsidR="00E93E45" w:rsidRDefault="00E93E45">
      <w:pPr>
        <w:jc w:val="center"/>
        <w:rPr>
          <w:b/>
          <w:sz w:val="28"/>
          <w:szCs w:val="28"/>
        </w:rPr>
      </w:pPr>
    </w:p>
    <w:p w:rsidR="00E93E45" w:rsidRDefault="00E93E45">
      <w:pPr>
        <w:jc w:val="center"/>
        <w:rPr>
          <w:b/>
          <w:sz w:val="28"/>
          <w:szCs w:val="28"/>
        </w:rPr>
      </w:pPr>
    </w:p>
    <w:tbl>
      <w:tblPr>
        <w:tblStyle w:val="af6"/>
        <w:tblW w:w="100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5811"/>
        <w:gridCol w:w="992"/>
        <w:gridCol w:w="2835"/>
      </w:tblGrid>
      <w:tr w:rsidR="00E93E4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45" w:rsidRDefault="00000000">
            <w:pPr>
              <w:spacing w:line="283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E93E45" w:rsidRDefault="00000000">
            <w:pPr>
              <w:spacing w:line="283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45" w:rsidRDefault="00000000">
            <w:pPr>
              <w:spacing w:line="283" w:lineRule="atLeas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45" w:rsidRDefault="00000000">
            <w:pPr>
              <w:spacing w:line="283" w:lineRule="atLeast"/>
              <w:contextualSpacing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Коли-</w:t>
            </w:r>
            <w:proofErr w:type="spellStart"/>
            <w:r>
              <w:rPr>
                <w:bCs/>
                <w:sz w:val="24"/>
                <w:szCs w:val="24"/>
              </w:rPr>
              <w:t>чество</w:t>
            </w:r>
            <w:proofErr w:type="spellEnd"/>
            <w:proofErr w:type="gramEnd"/>
          </w:p>
          <w:p w:rsidR="00E93E45" w:rsidRDefault="00000000">
            <w:pPr>
              <w:spacing w:line="283" w:lineRule="atLeas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(шт.)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E45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Серийный номер</w:t>
            </w:r>
          </w:p>
        </w:tc>
      </w:tr>
      <w:tr w:rsidR="00E93E45">
        <w:trPr>
          <w:trHeight w:val="2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45" w:rsidRDefault="00000000">
            <w:pPr>
              <w:spacing w:line="283" w:lineRule="atLeast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45" w:rsidRDefault="00000000">
            <w:pPr>
              <w:rPr>
                <w:bCs/>
              </w:rPr>
            </w:pPr>
            <w:r>
              <w:rPr>
                <w:bCs/>
                <w:sz w:val="24"/>
                <w:szCs w:val="24"/>
              </w:rPr>
              <w:t xml:space="preserve">Интерактивная панель </w:t>
            </w:r>
            <w:proofErr w:type="spellStart"/>
            <w:r>
              <w:rPr>
                <w:bCs/>
                <w:sz w:val="24"/>
                <w:szCs w:val="24"/>
              </w:rPr>
              <w:t>NextPanel</w:t>
            </w:r>
            <w:proofErr w:type="spellEnd"/>
            <w:r>
              <w:rPr>
                <w:bCs/>
                <w:sz w:val="24"/>
                <w:szCs w:val="24"/>
              </w:rPr>
              <w:t xml:space="preserve"> 75 S KR 203 AA-WI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45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E45" w:rsidRDefault="00000000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IFCKR3INT7508240039</w:t>
            </w:r>
          </w:p>
        </w:tc>
      </w:tr>
      <w:tr w:rsidR="00E93E45">
        <w:trPr>
          <w:trHeight w:val="2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45" w:rsidRDefault="00000000">
            <w:pPr>
              <w:spacing w:line="283" w:lineRule="atLeast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45" w:rsidRDefault="00000000">
            <w:pPr>
              <w:rPr>
                <w:bCs/>
              </w:rPr>
            </w:pPr>
            <w:r>
              <w:rPr>
                <w:bCs/>
                <w:sz w:val="24"/>
                <w:szCs w:val="24"/>
              </w:rPr>
              <w:t xml:space="preserve">Интерактивная панель </w:t>
            </w:r>
            <w:proofErr w:type="spellStart"/>
            <w:r>
              <w:rPr>
                <w:bCs/>
                <w:sz w:val="24"/>
                <w:szCs w:val="24"/>
              </w:rPr>
              <w:t>NextPanel</w:t>
            </w:r>
            <w:proofErr w:type="spellEnd"/>
            <w:r>
              <w:rPr>
                <w:bCs/>
                <w:sz w:val="24"/>
                <w:szCs w:val="24"/>
              </w:rPr>
              <w:t xml:space="preserve"> 75 </w:t>
            </w:r>
            <w:r>
              <w:rPr>
                <w:bCs/>
                <w:sz w:val="24"/>
                <w:szCs w:val="24"/>
                <w:lang w:val="en-US"/>
              </w:rPr>
              <w:t>S</w:t>
            </w:r>
            <w:r>
              <w:rPr>
                <w:bCs/>
                <w:sz w:val="24"/>
                <w:szCs w:val="24"/>
              </w:rPr>
              <w:t xml:space="preserve"> KR 203 AA-W1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45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E45" w:rsidRDefault="00000000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IFCKR3INT7509240237</w:t>
            </w:r>
          </w:p>
        </w:tc>
      </w:tr>
      <w:tr w:rsidR="00E93E45">
        <w:trPr>
          <w:trHeight w:val="301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E45" w:rsidRDefault="00000000">
            <w:pPr>
              <w:spacing w:line="283" w:lineRule="atLeast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5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E45" w:rsidRDefault="00000000">
            <w:pPr>
              <w:rPr>
                <w:bCs/>
              </w:rPr>
            </w:pPr>
            <w:r>
              <w:rPr>
                <w:bCs/>
                <w:sz w:val="24"/>
                <w:szCs w:val="24"/>
              </w:rPr>
              <w:t xml:space="preserve">Интерактивная панель </w:t>
            </w:r>
            <w:proofErr w:type="spellStart"/>
            <w:r>
              <w:rPr>
                <w:bCs/>
                <w:sz w:val="24"/>
                <w:szCs w:val="24"/>
              </w:rPr>
              <w:t>NextPanel</w:t>
            </w:r>
            <w:proofErr w:type="spellEnd"/>
            <w:r>
              <w:rPr>
                <w:bCs/>
                <w:sz w:val="24"/>
                <w:szCs w:val="24"/>
              </w:rPr>
              <w:t xml:space="preserve"> 75 </w:t>
            </w:r>
            <w:r>
              <w:rPr>
                <w:bCs/>
                <w:sz w:val="24"/>
                <w:szCs w:val="24"/>
                <w:lang w:val="en-US"/>
              </w:rPr>
              <w:t>S</w:t>
            </w:r>
            <w:r>
              <w:rPr>
                <w:bCs/>
                <w:sz w:val="24"/>
                <w:szCs w:val="24"/>
              </w:rPr>
              <w:t xml:space="preserve"> KR 203 AA-W1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E45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E45" w:rsidRDefault="00000000">
            <w:pPr>
              <w:rPr>
                <w:bCs/>
              </w:rPr>
            </w:pPr>
            <w:r>
              <w:rPr>
                <w:bCs/>
                <w:sz w:val="24"/>
                <w:szCs w:val="24"/>
              </w:rPr>
              <w:t>IFCKR3INT7509240207</w:t>
            </w:r>
          </w:p>
        </w:tc>
      </w:tr>
      <w:tr w:rsidR="00E93E45">
        <w:trPr>
          <w:trHeight w:val="301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E45" w:rsidRDefault="00000000">
            <w:pPr>
              <w:spacing w:line="283" w:lineRule="atLeast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5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E45" w:rsidRDefault="00000000">
            <w:pPr>
              <w:rPr>
                <w:bCs/>
              </w:rPr>
            </w:pPr>
            <w:r>
              <w:rPr>
                <w:bCs/>
                <w:sz w:val="24"/>
                <w:szCs w:val="24"/>
              </w:rPr>
              <w:t>Стойка для презентационного оборудования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E45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E45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93E45" w:rsidRDefault="00E93E45">
      <w:pPr>
        <w:jc w:val="center"/>
        <w:rPr>
          <w:sz w:val="24"/>
          <w:szCs w:val="24"/>
        </w:rPr>
      </w:pPr>
    </w:p>
    <w:sectPr w:rsidR="00E93E45">
      <w:headerReference w:type="default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E6838" w:rsidRDefault="002E6838">
      <w:r>
        <w:separator/>
      </w:r>
    </w:p>
  </w:endnote>
  <w:endnote w:type="continuationSeparator" w:id="0">
    <w:p w:rsidR="002E6838" w:rsidRDefault="002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93E45" w:rsidRDefault="00E93E45">
    <w:pPr>
      <w:pStyle w:val="af9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E6838" w:rsidRDefault="002E6838">
      <w:r>
        <w:separator/>
      </w:r>
    </w:p>
  </w:footnote>
  <w:footnote w:type="continuationSeparator" w:id="0">
    <w:p w:rsidR="002E6838" w:rsidRDefault="002E6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id w:val="1879202379"/>
      <w:docPartObj>
        <w:docPartGallery w:val="Page Numbers (Top of Page)"/>
        <w:docPartUnique/>
      </w:docPartObj>
    </w:sdtPr>
    <w:sdtContent>
      <w:p w:rsidR="00E93E45" w:rsidRDefault="00000000">
        <w:pPr>
          <w:pStyle w:val="af7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t>2</w:t>
        </w:r>
      </w:p>
    </w:sdtContent>
  </w:sdt>
  <w:p w:rsidR="00E93E45" w:rsidRDefault="00E93E45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2017F"/>
    <w:multiLevelType w:val="hybridMultilevel"/>
    <w:tmpl w:val="8DACA308"/>
    <w:lvl w:ilvl="0" w:tplc="E93AFA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0491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B2B3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A4D7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D8225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2678F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9C13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D44C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38B4C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2479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E45"/>
    <w:rsid w:val="002E6838"/>
    <w:rsid w:val="007D2462"/>
    <w:rsid w:val="00962F6D"/>
    <w:rsid w:val="00E93E45"/>
    <w:rsid w:val="00EE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4FC70"/>
  <w15:docId w15:val="{61045363-74AD-4100-B763-9FF63DEA2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link w:val="ab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="Times New Roman"/>
      <w:sz w:val="32"/>
      <w:szCs w:val="32"/>
      <w:lang w:eastAsia="ru-RU"/>
    </w:rPr>
  </w:style>
  <w:style w:type="table" w:styleId="af6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22821-7073-4B5C-B278-CA6A41AB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Krotova_VV</dc:creator>
  <cp:keywords/>
  <dc:description/>
  <cp:lastModifiedBy>Титенкова Дарья Владимировна</cp:lastModifiedBy>
  <cp:revision>29</cp:revision>
  <dcterms:created xsi:type="dcterms:W3CDTF">2023-02-10T10:17:00Z</dcterms:created>
  <dcterms:modified xsi:type="dcterms:W3CDTF">2026-03-13T09:49:00Z</dcterms:modified>
</cp:coreProperties>
</file>